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DF34" w14:textId="4210F44A" w:rsidR="00641C89" w:rsidRPr="00A348A5" w:rsidRDefault="00A348A5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A5">
        <w:rPr>
          <w:rFonts w:ascii="Times New Roman" w:hAnsi="Times New Roman" w:cs="Times New Roman"/>
          <w:b/>
          <w:bCs/>
          <w:sz w:val="28"/>
          <w:szCs w:val="28"/>
        </w:rPr>
        <w:t xml:space="preserve">FORMATO PRESENTACION PROPUESTA TRABAJO DE </w:t>
      </w:r>
      <w:r w:rsidR="00757A4A">
        <w:rPr>
          <w:rFonts w:ascii="Times New Roman" w:hAnsi="Times New Roman" w:cs="Times New Roman"/>
          <w:b/>
          <w:bCs/>
          <w:sz w:val="28"/>
          <w:szCs w:val="28"/>
        </w:rPr>
        <w:t xml:space="preserve">GRADO </w:t>
      </w:r>
    </w:p>
    <w:p w14:paraId="36AAEB67" w14:textId="7777777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3F68" w14:textId="4EEEB53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UNIVERSIDAD DE LA COSTA</w:t>
      </w:r>
    </w:p>
    <w:p w14:paraId="4C643FF6" w14:textId="7777777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DEPARTAMENTO DE POSTGRADOS</w:t>
      </w:r>
    </w:p>
    <w:p w14:paraId="3CF6AFA3" w14:textId="7777777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DEPARTAMENTO DE HUMANIDADES</w:t>
      </w:r>
    </w:p>
    <w:p w14:paraId="13ED231A" w14:textId="5615A1E3" w:rsidR="003E2AEA" w:rsidRDefault="00DA732D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MAESTRIA</w:t>
      </w:r>
      <w:r w:rsidR="000E2B02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EN EDUCACIÓN</w:t>
      </w:r>
      <w:r>
        <w:rPr>
          <w:rFonts w:ascii="Times New Roman" w:hAnsi="Times New Roman" w:cs="Times New Roman"/>
          <w:b/>
          <w:bCs/>
          <w:sz w:val="24"/>
          <w:szCs w:val="24"/>
        </w:rPr>
        <w:t>-MODALIDAD VIRTUAL</w:t>
      </w:r>
    </w:p>
    <w:p w14:paraId="16F068A5" w14:textId="1FEB39FD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C73A8" w14:textId="448DB83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FB10" w14:textId="7777777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14:paraId="02A3E2AE" w14:textId="77777777" w:rsidR="00F33E21" w:rsidRPr="00F33E21" w:rsidRDefault="00F33E21" w:rsidP="003E2AEA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14:paraId="4AE77E96" w14:textId="30509E8A" w:rsidR="003E2AEA" w:rsidRDefault="003E2AEA" w:rsidP="003E2AE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Datos del aspirante:</w:t>
      </w:r>
    </w:p>
    <w:p w14:paraId="1FDEE8E1" w14:textId="77777777" w:rsidR="006E52E5" w:rsidRPr="00F33E21" w:rsidRDefault="006E52E5" w:rsidP="006E52E5">
      <w:pPr>
        <w:pStyle w:val="Sinespaciad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</w:tblGrid>
      <w:tr w:rsidR="00757A4A" w:rsidRPr="00757A4A" w14:paraId="1D602A13" w14:textId="77777777" w:rsidTr="00757A4A">
        <w:tc>
          <w:tcPr>
            <w:tcW w:w="7986" w:type="dxa"/>
          </w:tcPr>
          <w:p w14:paraId="194F96FD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Nombre y apellidos: </w:t>
            </w:r>
          </w:p>
        </w:tc>
      </w:tr>
      <w:tr w:rsidR="00757A4A" w:rsidRPr="00757A4A" w14:paraId="2648372D" w14:textId="77777777" w:rsidTr="00757A4A">
        <w:tc>
          <w:tcPr>
            <w:tcW w:w="7986" w:type="dxa"/>
          </w:tcPr>
          <w:p w14:paraId="0D3ADD4B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Cédula: </w:t>
            </w:r>
          </w:p>
        </w:tc>
      </w:tr>
      <w:tr w:rsidR="00757A4A" w:rsidRPr="00757A4A" w14:paraId="3FD463D8" w14:textId="77777777" w:rsidTr="00757A4A">
        <w:tc>
          <w:tcPr>
            <w:tcW w:w="7986" w:type="dxa"/>
          </w:tcPr>
          <w:p w14:paraId="3B798447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Título de Especialista:  </w:t>
            </w:r>
          </w:p>
        </w:tc>
      </w:tr>
      <w:tr w:rsidR="00757A4A" w:rsidRPr="00757A4A" w14:paraId="7AC8432F" w14:textId="77777777" w:rsidTr="00757A4A">
        <w:tc>
          <w:tcPr>
            <w:tcW w:w="7986" w:type="dxa"/>
          </w:tcPr>
          <w:p w14:paraId="52073D52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Institución donde obtuvo su grado de Especialista: </w:t>
            </w:r>
          </w:p>
        </w:tc>
      </w:tr>
      <w:tr w:rsidR="00757A4A" w:rsidRPr="00757A4A" w14:paraId="28227610" w14:textId="77777777" w:rsidTr="00757A4A">
        <w:tc>
          <w:tcPr>
            <w:tcW w:w="7986" w:type="dxa"/>
          </w:tcPr>
          <w:p w14:paraId="6FC65E74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Institución Educativa donde labora: </w:t>
            </w:r>
          </w:p>
        </w:tc>
      </w:tr>
      <w:tr w:rsidR="00757A4A" w:rsidRPr="00757A4A" w14:paraId="2E288485" w14:textId="77777777" w:rsidTr="00757A4A">
        <w:tc>
          <w:tcPr>
            <w:tcW w:w="7986" w:type="dxa"/>
          </w:tcPr>
          <w:p w14:paraId="4D180945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 xml:space="preserve">Teléfono de ubicación: </w:t>
            </w:r>
          </w:p>
        </w:tc>
      </w:tr>
      <w:tr w:rsidR="00757A4A" w:rsidRPr="00757A4A" w14:paraId="726010B5" w14:textId="77777777" w:rsidTr="00757A4A">
        <w:tc>
          <w:tcPr>
            <w:tcW w:w="7986" w:type="dxa"/>
          </w:tcPr>
          <w:p w14:paraId="63709DBC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tr w:rsidR="00757A4A" w:rsidRPr="00757A4A" w14:paraId="1450F623" w14:textId="77777777" w:rsidTr="00757A4A">
        <w:tc>
          <w:tcPr>
            <w:tcW w:w="7986" w:type="dxa"/>
          </w:tcPr>
          <w:p w14:paraId="6A6DE0AB" w14:textId="77777777" w:rsidR="00757A4A" w:rsidRPr="00757A4A" w:rsidRDefault="00757A4A" w:rsidP="00757A4A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A4A">
              <w:rPr>
                <w:rFonts w:ascii="Times New Roman" w:hAnsi="Times New Roman" w:cs="Times New Roman"/>
                <w:sz w:val="24"/>
                <w:szCs w:val="24"/>
              </w:rPr>
              <w:t>Dirección:</w:t>
            </w:r>
          </w:p>
        </w:tc>
      </w:tr>
    </w:tbl>
    <w:p w14:paraId="5F6EEE5B" w14:textId="77777777" w:rsidR="00641C89" w:rsidRPr="00F33E21" w:rsidRDefault="00641C89" w:rsidP="00641C89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EB409F" w14:textId="77777777" w:rsidR="00E92C82" w:rsidRPr="00F33E21" w:rsidRDefault="00E92C82" w:rsidP="00E92C82">
      <w:pPr>
        <w:pStyle w:val="Sinespaciad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9892F5" w14:textId="1D08A494" w:rsidR="003E2AEA" w:rsidRPr="00F33E21" w:rsidRDefault="003E2AEA" w:rsidP="003E2AE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Información general de la propuesta</w:t>
      </w:r>
      <w:r w:rsidR="00E92C82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A732D">
        <w:rPr>
          <w:rFonts w:ascii="Times New Roman" w:hAnsi="Times New Roman" w:cs="Times New Roman"/>
          <w:b/>
          <w:bCs/>
          <w:sz w:val="24"/>
          <w:szCs w:val="24"/>
        </w:rPr>
        <w:t>Trabajo de Investigación</w:t>
      </w:r>
      <w:r w:rsidR="00DA732D" w:rsidRPr="00F33E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061B6D" w14:textId="215707A8" w:rsidR="003E2AEA" w:rsidRPr="00F33E21" w:rsidRDefault="003E2AEA" w:rsidP="003E2AEA">
      <w:pPr>
        <w:pStyle w:val="Sinespaciad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1BC02" w14:textId="1F789D0B" w:rsidR="003E2AEA" w:rsidRDefault="003E2AEA" w:rsidP="00D44386">
      <w:pPr>
        <w:pStyle w:val="Sinespaciado"/>
        <w:numPr>
          <w:ilvl w:val="1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>Título</w:t>
      </w: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 xml:space="preserve">de la </w:t>
      </w:r>
      <w:r w:rsidRPr="006E52E5">
        <w:rPr>
          <w:rFonts w:ascii="Times New Roman" w:hAnsi="Times New Roman" w:cs="Times New Roman"/>
          <w:bCs/>
          <w:sz w:val="24"/>
          <w:szCs w:val="24"/>
        </w:rPr>
        <w:t>propuest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A732D" w:rsidRPr="006E52E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A732D">
        <w:rPr>
          <w:rFonts w:ascii="Times New Roman" w:hAnsi="Times New Roman" w:cs="Times New Roman"/>
          <w:bCs/>
          <w:sz w:val="24"/>
          <w:szCs w:val="24"/>
        </w:rPr>
        <w:t xml:space="preserve">Trabajo de </w:t>
      </w:r>
      <w:r w:rsidR="00757A4A">
        <w:rPr>
          <w:rFonts w:ascii="Times New Roman" w:hAnsi="Times New Roman" w:cs="Times New Roman"/>
          <w:bCs/>
          <w:sz w:val="24"/>
          <w:szCs w:val="24"/>
        </w:rPr>
        <w:t xml:space="preserve">Grado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>sugerido</w:t>
      </w: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por el aspirante:</w:t>
      </w:r>
    </w:p>
    <w:p w14:paraId="712D6085" w14:textId="74DCD0FD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564A71B8" w14:textId="00F98AC5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004D62C4" w14:textId="33D29959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3151CDC0" w14:textId="2A4F07BB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34E867A0" w14:textId="52DC4508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675130ED" w14:textId="30CED8F4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0A65CEDA" w14:textId="7EBD3C3C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3CBCCF18" w14:textId="3261AAF4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31C0BDFE" w14:textId="4A459403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6A4C0FA7" w14:textId="03016E56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68F28599" w14:textId="3AFC2CCE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774FACBB" w14:textId="77777777" w:rsidR="00757A4A" w:rsidRDefault="00757A4A" w:rsidP="00757A4A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</w:p>
    <w:p w14:paraId="036F4826" w14:textId="3DBAF91E" w:rsidR="00DA732D" w:rsidRDefault="00DA732D" w:rsidP="00D44386">
      <w:pPr>
        <w:pStyle w:val="Sinespaciado"/>
        <w:numPr>
          <w:ilvl w:val="1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¿Lugar donde piensa desarrollar el Trabajo de Investigación?</w:t>
      </w:r>
    </w:p>
    <w:p w14:paraId="48F3C87E" w14:textId="4B5F6662" w:rsidR="00641C89" w:rsidRDefault="00641C89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5E7AAED" w14:textId="46A2703A" w:rsidR="00641C89" w:rsidRDefault="00641C89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0B8494B" w14:textId="18E0B57D" w:rsidR="00757A4A" w:rsidRDefault="00757A4A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F9F3DD2" w14:textId="1B139116" w:rsidR="00757A4A" w:rsidRDefault="00757A4A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8B1ACC4" w14:textId="333DC8C0" w:rsidR="00757A4A" w:rsidRDefault="00757A4A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44B36A7" w14:textId="77777777" w:rsidR="00757A4A" w:rsidRPr="006E52E5" w:rsidRDefault="00757A4A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4E4B581" w14:textId="5D9C92EF" w:rsidR="006434BF" w:rsidRDefault="00F33E21" w:rsidP="00DA732D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D013E0A" w14:textId="0BC6F602" w:rsidR="006E52E5" w:rsidRPr="006E52E5" w:rsidRDefault="00E92C82" w:rsidP="006E52E5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Estructura </w:t>
      </w:r>
      <w:r w:rsidR="006E52E5" w:rsidRPr="006E52E5">
        <w:rPr>
          <w:rFonts w:ascii="Times New Roman" w:hAnsi="Times New Roman" w:cs="Times New Roman"/>
          <w:b/>
          <w:bCs/>
          <w:sz w:val="24"/>
          <w:szCs w:val="24"/>
        </w:rPr>
        <w:t>de la propuesta</w:t>
      </w:r>
      <w:r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 de investigación </w:t>
      </w:r>
    </w:p>
    <w:p w14:paraId="34256CCD" w14:textId="77777777" w:rsidR="006E52E5" w:rsidRPr="006E52E5" w:rsidRDefault="006E52E5" w:rsidP="006E52E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214A9F" w14:textId="4FC944FD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64463591"/>
    </w:p>
    <w:p w14:paraId="7768895B" w14:textId="77777777" w:rsidR="00757A4A" w:rsidRDefault="00757A4A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5EB364" w14:textId="36D896E3" w:rsidR="006E52E5" w:rsidRPr="00593E62" w:rsidRDefault="00DA732D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TITULO:   </w:t>
      </w:r>
      <w:bookmarkEnd w:id="0"/>
      <w:r w:rsidRPr="00DA732D">
        <w:rPr>
          <w:rFonts w:ascii="Times New Roman" w:hAnsi="Times New Roman"/>
          <w:b/>
          <w:bCs/>
          <w:color w:val="FF0000"/>
          <w:sz w:val="24"/>
          <w:szCs w:val="24"/>
        </w:rPr>
        <w:t>XXXXXXXXXXXXXXXXXXXXXXXXXXXXXXX</w:t>
      </w:r>
      <w:r w:rsidR="00593E62" w:rsidRPr="00DA732D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4F14E5C9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C01D6B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358410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182CC1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3EA2F3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FE18DF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0CFF9F" w14:textId="006A5409" w:rsidR="006E52E5" w:rsidRDefault="00757A4A" w:rsidP="006E52E5">
      <w:pPr>
        <w:jc w:val="center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ASPIRANTE</w:t>
      </w:r>
      <w:r w:rsidR="00DA732D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DA732D" w:rsidRPr="00DA732D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XXXXXXXXXXXXXXXXXXX</w:t>
      </w:r>
    </w:p>
    <w:p w14:paraId="0A268702" w14:textId="7EFA9CCF" w:rsidR="00757A4A" w:rsidRPr="006E52E5" w:rsidRDefault="00757A4A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BB76415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8753FE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3AE135C" w14:textId="62C0BB2D" w:rsid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6D98996" w14:textId="77777777" w:rsidR="006434BF" w:rsidRPr="006E52E5" w:rsidRDefault="006434BF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4C4F01F" w14:textId="470346C4" w:rsid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3BEA65E" w14:textId="240143D5" w:rsidR="00757A4A" w:rsidRDefault="00757A4A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23CA896" w14:textId="18CC3073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UNIVERSIDAD DE LA COSTA </w:t>
      </w:r>
    </w:p>
    <w:p w14:paraId="0C1C355F" w14:textId="493BEE8C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DEPARTAMENTO DE HUMANIDADES</w:t>
      </w:r>
    </w:p>
    <w:p w14:paraId="31383DCD" w14:textId="1E8DF52B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PROGRAMA </w:t>
      </w:r>
      <w:r w:rsidR="00DA732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MAESTRIA </w:t>
      </w:r>
      <w:r w:rsidR="00DA732D"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EN</w:t>
      </w:r>
      <w:r w:rsidR="00757A4A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 EDUCACIÒN-MODALIDAD VIRTUAL </w:t>
      </w:r>
    </w:p>
    <w:p w14:paraId="4E256228" w14:textId="77777777" w:rsidR="00757A4A" w:rsidRDefault="00757A4A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</w:p>
    <w:p w14:paraId="75299728" w14:textId="77777777" w:rsidR="00757A4A" w:rsidRDefault="00757A4A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</w:p>
    <w:p w14:paraId="1EBA897A" w14:textId="77777777" w:rsidR="00757A4A" w:rsidRDefault="00757A4A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</w:p>
    <w:p w14:paraId="55A7B577" w14:textId="5798DF47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2021</w:t>
      </w:r>
    </w:p>
    <w:p w14:paraId="750B5E0F" w14:textId="4E388C87" w:rsidR="006434BF" w:rsidRDefault="006434BF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A73FDEB" w14:textId="7EE10944" w:rsidR="00DA732D" w:rsidRDefault="00DA732D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0E8AA9E" w14:textId="73C65674" w:rsidR="00F33E21" w:rsidRDefault="00E92C82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sz w:val="24"/>
          <w:szCs w:val="24"/>
        </w:rPr>
        <w:t xml:space="preserve">3.1 </w:t>
      </w:r>
      <w:r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Situación objeto de </w:t>
      </w:r>
      <w:r w:rsidR="00757A4A" w:rsidRPr="006E52E5">
        <w:rPr>
          <w:rFonts w:ascii="Times New Roman" w:hAnsi="Times New Roman" w:cs="Times New Roman"/>
          <w:b/>
          <w:bCs/>
          <w:sz w:val="24"/>
          <w:szCs w:val="24"/>
        </w:rPr>
        <w:t>estudio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(1 pagina)</w:t>
      </w:r>
    </w:p>
    <w:p w14:paraId="433CA2C8" w14:textId="77777777" w:rsidR="006E52E5" w:rsidRP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0F4B53B" w14:textId="232902E4" w:rsidR="00E92C82" w:rsidRPr="00F33E21" w:rsidRDefault="00E92C82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243134" w14:textId="2530D093" w:rsidR="00D42EB4" w:rsidRPr="00F33E21" w:rsidRDefault="00D42EB4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3.2.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>Supuestos-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hipótesis o interrogantes de entrada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4E74" w14:textId="77777777" w:rsidR="00F3447C" w:rsidRPr="00F33E21" w:rsidRDefault="00F3447C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991F47A" w14:textId="7F5CCC73" w:rsidR="006C21A8" w:rsidRPr="00F33E21" w:rsidRDefault="006C21A8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1C59B4" w14:textId="1C5A6316" w:rsidR="006C21A8" w:rsidRPr="00F33E21" w:rsidRDefault="006C21A8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>3.</w:t>
      </w:r>
      <w:r w:rsidR="00F33E21" w:rsidRPr="00F33E21">
        <w:rPr>
          <w:rFonts w:ascii="Times New Roman" w:hAnsi="Times New Roman" w:cs="Times New Roman"/>
          <w:sz w:val="24"/>
          <w:szCs w:val="24"/>
        </w:rPr>
        <w:t>3</w:t>
      </w:r>
      <w:r w:rsidRPr="00F33E21">
        <w:rPr>
          <w:rFonts w:ascii="Times New Roman" w:hAnsi="Times New Roman" w:cs="Times New Roman"/>
          <w:sz w:val="24"/>
          <w:szCs w:val="24"/>
        </w:rPr>
        <w:t xml:space="preserve">. </w:t>
      </w:r>
      <w:r w:rsidR="00D42EB4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Objetivos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>de la propuesta de trabajo de grado.</w:t>
      </w:r>
    </w:p>
    <w:p w14:paraId="7155AE84" w14:textId="7F150220" w:rsidR="004E7B2E" w:rsidRPr="00F33E21" w:rsidRDefault="004E7B2E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9B0A653" w14:textId="051C147C" w:rsidR="004E7B2E" w:rsidRPr="00757A4A" w:rsidRDefault="004E7B2E" w:rsidP="00F33E21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A4A">
        <w:rPr>
          <w:rFonts w:ascii="Times New Roman" w:hAnsi="Times New Roman" w:cs="Times New Roman"/>
          <w:bCs/>
          <w:sz w:val="24"/>
          <w:szCs w:val="24"/>
        </w:rPr>
        <w:t xml:space="preserve">Objetivo General: </w:t>
      </w:r>
    </w:p>
    <w:p w14:paraId="214A9837" w14:textId="45BE2E2D" w:rsidR="00C92E3F" w:rsidRPr="00757A4A" w:rsidRDefault="00C92E3F" w:rsidP="00F33E21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993F1F" w14:textId="77777777" w:rsidR="00CA1559" w:rsidRPr="00757A4A" w:rsidRDefault="00CA1559" w:rsidP="00CA1559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70C4D8" w14:textId="52D54F38" w:rsidR="00593E62" w:rsidRPr="00757A4A" w:rsidRDefault="00CA1559" w:rsidP="00F33E21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A4A">
        <w:rPr>
          <w:rFonts w:ascii="Times New Roman" w:hAnsi="Times New Roman" w:cs="Times New Roman"/>
          <w:bCs/>
          <w:sz w:val="24"/>
          <w:szCs w:val="24"/>
        </w:rPr>
        <w:t>Objetivos Específicos</w:t>
      </w:r>
      <w:r w:rsidR="00593E62" w:rsidRPr="00757A4A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945DEB" w14:textId="77777777" w:rsidR="00F33E21" w:rsidRPr="00E42F8C" w:rsidRDefault="00F33E21" w:rsidP="00F33E21">
      <w:pPr>
        <w:pStyle w:val="Sinespaciad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181F2C" w14:textId="77777777" w:rsidR="006E52E5" w:rsidRPr="00593E62" w:rsidRDefault="006E52E5" w:rsidP="004E7B2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D8931D7" w14:textId="64CC9361" w:rsidR="00D44386" w:rsidRPr="00DA732D" w:rsidRDefault="000E0EC8" w:rsidP="00757A4A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C89">
        <w:rPr>
          <w:rFonts w:ascii="Times New Roman" w:hAnsi="Times New Roman" w:cs="Times New Roman"/>
          <w:b/>
          <w:sz w:val="24"/>
          <w:szCs w:val="24"/>
        </w:rPr>
        <w:t>3.3.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Justificación</w:t>
      </w:r>
      <w:r w:rsidR="008C7ADC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y contextos de intervención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>de la propuesta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="00757A4A">
        <w:rPr>
          <w:rFonts w:ascii="Times New Roman" w:hAnsi="Times New Roman" w:cs="Times New Roman"/>
          <w:b/>
          <w:bCs/>
          <w:sz w:val="24"/>
          <w:szCs w:val="24"/>
        </w:rPr>
        <w:t>de trabajo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de grado</w:t>
      </w:r>
    </w:p>
    <w:p w14:paraId="1E3DDDAC" w14:textId="77777777" w:rsidR="00D44386" w:rsidRPr="00DA732D" w:rsidRDefault="00D44386" w:rsidP="00E92C82">
      <w:pPr>
        <w:pStyle w:val="Sinespaciad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D406" w14:textId="05626555" w:rsidR="00757A4A" w:rsidRDefault="008C7ADC" w:rsidP="00757A4A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32D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Pr="00DA732D">
        <w:rPr>
          <w:rFonts w:ascii="Times New Roman" w:hAnsi="Times New Roman" w:cs="Times New Roman"/>
          <w:b/>
          <w:bCs/>
          <w:sz w:val="24"/>
          <w:szCs w:val="24"/>
        </w:rPr>
        <w:t>Enuncie y justifique la pertinencia de las principales teorías de entrada</w:t>
      </w:r>
      <w:r w:rsidRPr="00DA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2D" w:rsidRPr="00DA732D">
        <w:rPr>
          <w:rFonts w:ascii="Times New Roman" w:hAnsi="Times New Roman" w:cs="Times New Roman"/>
          <w:b/>
          <w:sz w:val="24"/>
          <w:szCs w:val="24"/>
        </w:rPr>
        <w:t xml:space="preserve">de su </w:t>
      </w:r>
      <w:r w:rsidR="00757A4A" w:rsidRPr="00757A4A">
        <w:rPr>
          <w:rFonts w:ascii="Times New Roman" w:hAnsi="Times New Roman" w:cs="Times New Roman"/>
          <w:b/>
          <w:sz w:val="24"/>
          <w:szCs w:val="24"/>
        </w:rPr>
        <w:t>de la propuesta</w:t>
      </w:r>
      <w:r w:rsidR="00757A4A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57A4A" w:rsidRPr="00757A4A">
        <w:rPr>
          <w:rFonts w:ascii="Times New Roman" w:hAnsi="Times New Roman" w:cs="Times New Roman"/>
          <w:b/>
          <w:sz w:val="24"/>
          <w:szCs w:val="24"/>
        </w:rPr>
        <w:t xml:space="preserve"> trabajo de grado</w:t>
      </w:r>
      <w:r w:rsidR="00757A4A">
        <w:rPr>
          <w:rFonts w:ascii="Times New Roman" w:hAnsi="Times New Roman" w:cs="Times New Roman"/>
          <w:b/>
          <w:sz w:val="24"/>
          <w:szCs w:val="24"/>
        </w:rPr>
        <w:t>.</w:t>
      </w:r>
    </w:p>
    <w:p w14:paraId="5E40BD27" w14:textId="77777777" w:rsidR="00757A4A" w:rsidRDefault="00757A4A" w:rsidP="00757A4A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B1B7E" w14:textId="454AB64F" w:rsidR="00D44386" w:rsidRDefault="00D44386" w:rsidP="00757A4A">
      <w:pPr>
        <w:pStyle w:val="Sinespaciado"/>
        <w:jc w:val="both"/>
        <w:rPr>
          <w:rFonts w:ascii="Times New Roman" w:eastAsia="Times New Roman" w:hAnsi="Times New Roman"/>
          <w:sz w:val="24"/>
          <w:szCs w:val="24"/>
          <w:lang w:eastAsia="es-VE"/>
        </w:rPr>
      </w:pPr>
      <w:r w:rsidRPr="00D44386">
        <w:rPr>
          <w:rFonts w:ascii="Times New Roman" w:eastAsia="Times New Roman" w:hAnsi="Times New Roman"/>
          <w:sz w:val="24"/>
          <w:szCs w:val="24"/>
          <w:lang w:eastAsia="es-VE"/>
        </w:rPr>
        <w:t xml:space="preserve"> </w:t>
      </w:r>
    </w:p>
    <w:p w14:paraId="730062C6" w14:textId="0BE0F48D" w:rsidR="00EC2E35" w:rsidRDefault="008C7ADC" w:rsidP="00DA732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A732D">
        <w:rPr>
          <w:rFonts w:ascii="Times New Roman" w:hAnsi="Times New Roman" w:cs="Times New Roman"/>
          <w:b/>
          <w:sz w:val="24"/>
          <w:szCs w:val="24"/>
        </w:rPr>
        <w:t>3.5.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Enuncie los principales componentes del referente epistemológico y metodológico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="00DA732D" w:rsidRPr="00DA732D">
        <w:rPr>
          <w:rFonts w:ascii="Times New Roman" w:hAnsi="Times New Roman" w:cs="Times New Roman"/>
          <w:b/>
          <w:sz w:val="24"/>
          <w:szCs w:val="24"/>
        </w:rPr>
        <w:t>de su propuesta de trabajo de Investigación.</w:t>
      </w:r>
    </w:p>
    <w:p w14:paraId="5924739D" w14:textId="66743B34" w:rsidR="00F048F6" w:rsidRPr="00757A4A" w:rsidRDefault="00F048F6" w:rsidP="00EC2E3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5D3FFC" w14:textId="526D970D" w:rsidR="00DC2234" w:rsidRPr="00757A4A" w:rsidRDefault="00F048F6" w:rsidP="00DA732D">
      <w:pPr>
        <w:pStyle w:val="Ttulo3"/>
        <w:numPr>
          <w:ilvl w:val="0"/>
          <w:numId w:val="19"/>
        </w:numPr>
        <w:spacing w:line="360" w:lineRule="auto"/>
        <w:rPr>
          <w:rFonts w:cs="Times New Roman"/>
          <w:b w:val="0"/>
        </w:rPr>
      </w:pPr>
      <w:r w:rsidRPr="00757A4A">
        <w:rPr>
          <w:rFonts w:cs="Times New Roman"/>
          <w:b w:val="0"/>
        </w:rPr>
        <w:t>Referente epistemológico.</w:t>
      </w:r>
      <w:r w:rsidR="00DC2234" w:rsidRPr="00757A4A">
        <w:rPr>
          <w:b w:val="0"/>
        </w:rPr>
        <w:t xml:space="preserve"> </w:t>
      </w:r>
    </w:p>
    <w:p w14:paraId="019A973A" w14:textId="3043D136" w:rsidR="00F048F6" w:rsidRPr="00757A4A" w:rsidRDefault="00F048F6" w:rsidP="00DA732D">
      <w:pPr>
        <w:pStyle w:val="Ttulo3"/>
        <w:spacing w:line="360" w:lineRule="auto"/>
        <w:ind w:firstLine="240"/>
        <w:rPr>
          <w:rFonts w:cs="Times New Roman"/>
          <w:b w:val="0"/>
        </w:rPr>
      </w:pPr>
    </w:p>
    <w:p w14:paraId="1A9C319E" w14:textId="34BDC1AF" w:rsidR="00F048F6" w:rsidRPr="00757A4A" w:rsidRDefault="00F048F6" w:rsidP="00DA732D">
      <w:pPr>
        <w:pStyle w:val="Ttulo3"/>
        <w:numPr>
          <w:ilvl w:val="0"/>
          <w:numId w:val="19"/>
        </w:numPr>
        <w:spacing w:line="360" w:lineRule="auto"/>
        <w:rPr>
          <w:rFonts w:cs="Times New Roman"/>
          <w:b w:val="0"/>
        </w:rPr>
      </w:pPr>
      <w:r w:rsidRPr="00757A4A">
        <w:rPr>
          <w:rFonts w:cs="Times New Roman"/>
          <w:b w:val="0"/>
        </w:rPr>
        <w:t>Referente metodológico.</w:t>
      </w:r>
    </w:p>
    <w:p w14:paraId="5DDD5C14" w14:textId="10225046" w:rsidR="00C16C15" w:rsidRPr="00F33E21" w:rsidRDefault="00C16C15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9EB760" w14:textId="6C830B2B" w:rsidR="00F048F6" w:rsidRDefault="00C16C15" w:rsidP="00F048F6">
      <w:pPr>
        <w:rPr>
          <w:rFonts w:ascii="Times New Roman" w:hAnsi="Times New Roman"/>
          <w:sz w:val="24"/>
          <w:szCs w:val="24"/>
        </w:rPr>
      </w:pPr>
      <w:r w:rsidRPr="00F33E21">
        <w:rPr>
          <w:rFonts w:ascii="Times New Roman" w:hAnsi="Times New Roman"/>
          <w:sz w:val="24"/>
          <w:szCs w:val="24"/>
        </w:rPr>
        <w:t xml:space="preserve">3.6. </w:t>
      </w:r>
      <w:r w:rsidRPr="00F33E21">
        <w:rPr>
          <w:rFonts w:ascii="Times New Roman" w:hAnsi="Times New Roman"/>
          <w:b/>
          <w:bCs/>
          <w:sz w:val="24"/>
          <w:szCs w:val="24"/>
        </w:rPr>
        <w:t>Reflexione acerca de la factibilidad científica, institucional, económica, técnica, social y temporal</w:t>
      </w:r>
      <w:r w:rsidRPr="00F33E21">
        <w:rPr>
          <w:rFonts w:ascii="Times New Roman" w:hAnsi="Times New Roman"/>
          <w:sz w:val="24"/>
          <w:szCs w:val="24"/>
        </w:rPr>
        <w:t xml:space="preserve"> </w:t>
      </w:r>
      <w:r w:rsidR="00757A4A">
        <w:rPr>
          <w:rFonts w:ascii="Times New Roman" w:hAnsi="Times New Roman"/>
          <w:b/>
          <w:bCs/>
          <w:sz w:val="24"/>
          <w:szCs w:val="24"/>
        </w:rPr>
        <w:t>de la propuesta</w:t>
      </w:r>
      <w:r w:rsidR="00757A4A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757A4A">
        <w:rPr>
          <w:rFonts w:ascii="Times New Roman" w:hAnsi="Times New Roman"/>
          <w:b/>
          <w:bCs/>
          <w:sz w:val="24"/>
          <w:szCs w:val="24"/>
        </w:rPr>
        <w:t xml:space="preserve"> trabajo de grado</w:t>
      </w:r>
    </w:p>
    <w:p w14:paraId="7D61FCB5" w14:textId="6D4CD709" w:rsidR="00C16C15" w:rsidRDefault="00C16C15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E2693C" w14:textId="03EBEB1B" w:rsidR="00757A4A" w:rsidRDefault="00757A4A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A72927" w14:textId="77777777" w:rsidR="00757A4A" w:rsidRPr="00F33E21" w:rsidRDefault="00757A4A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B64098" w14:textId="76038B75" w:rsidR="00F424FC" w:rsidRDefault="00DA732D" w:rsidP="00757A4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C16C15" w:rsidRPr="00DA73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6C15" w:rsidRPr="00DA732D">
        <w:rPr>
          <w:rFonts w:ascii="Times New Roman" w:hAnsi="Times New Roman" w:cs="Times New Roman"/>
          <w:b/>
          <w:bCs/>
          <w:sz w:val="24"/>
          <w:szCs w:val="24"/>
        </w:rPr>
        <w:t>Describa brevemente los resultados e impacto esperado</w:t>
      </w:r>
      <w:r w:rsidR="00C16C15" w:rsidRPr="00DA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de la propuesta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>trabajo de grado</w:t>
      </w:r>
    </w:p>
    <w:p w14:paraId="29F7FB3D" w14:textId="010A05C3" w:rsidR="00DC2234" w:rsidRDefault="00DC2234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8BBFDC" w14:textId="244C59B4" w:rsidR="00757A4A" w:rsidRDefault="00757A4A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1A1A4C" w14:textId="246F8929" w:rsidR="00757A4A" w:rsidRDefault="00757A4A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EDC288" w14:textId="77777777" w:rsidR="00757A4A" w:rsidRDefault="00757A4A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2A470A" w14:textId="543D0F94" w:rsidR="00F424FC" w:rsidRDefault="00C16C15" w:rsidP="00757A4A">
      <w:pPr>
        <w:pStyle w:val="Sinespaciado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F33E2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507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732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07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813" w:rsidRPr="005507CD">
        <w:rPr>
          <w:rFonts w:ascii="Times New Roman" w:hAnsi="Times New Roman" w:cs="Times New Roman"/>
          <w:b/>
          <w:bCs/>
          <w:sz w:val="24"/>
          <w:szCs w:val="24"/>
        </w:rPr>
        <w:t xml:space="preserve"> Organice algunas referencias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bibliográficas o </w:t>
      </w:r>
      <w:r w:rsidR="00757A4A" w:rsidRPr="005507CD">
        <w:rPr>
          <w:rFonts w:ascii="Times New Roman" w:hAnsi="Times New Roman" w:cs="Times New Roman"/>
          <w:b/>
          <w:bCs/>
          <w:sz w:val="24"/>
          <w:szCs w:val="24"/>
        </w:rPr>
        <w:t>fuentes</w:t>
      </w:r>
      <w:r w:rsidR="00277813" w:rsidRPr="005507CD">
        <w:rPr>
          <w:rFonts w:ascii="Times New Roman" w:hAnsi="Times New Roman" w:cs="Times New Roman"/>
          <w:b/>
          <w:bCs/>
          <w:sz w:val="24"/>
          <w:szCs w:val="24"/>
        </w:rPr>
        <w:t xml:space="preserve"> documentales a consultar durante el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proceso </w:t>
      </w:r>
      <w:proofErr w:type="gramStart"/>
      <w:r w:rsidR="00757A4A">
        <w:rPr>
          <w:rFonts w:ascii="Times New Roman" w:hAnsi="Times New Roman" w:cs="Times New Roman"/>
          <w:b/>
          <w:bCs/>
          <w:sz w:val="24"/>
          <w:szCs w:val="24"/>
        </w:rPr>
        <w:t>de  elaboración</w:t>
      </w:r>
      <w:proofErr w:type="gramEnd"/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>de la propuesta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57A4A">
        <w:rPr>
          <w:rFonts w:ascii="Times New Roman" w:hAnsi="Times New Roman" w:cs="Times New Roman"/>
          <w:b/>
          <w:bCs/>
          <w:sz w:val="24"/>
          <w:szCs w:val="24"/>
        </w:rPr>
        <w:t xml:space="preserve"> trabajo de grado</w:t>
      </w:r>
    </w:p>
    <w:p w14:paraId="0C25F12D" w14:textId="77777777" w:rsidR="00F424FC" w:rsidRDefault="00F424FC" w:rsidP="00F424FC">
      <w:pPr>
        <w:pStyle w:val="Sinespaciad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65460B97" w14:textId="1677DA5E" w:rsidR="00A24757" w:rsidRPr="00F33E21" w:rsidRDefault="00A24757" w:rsidP="008A32EE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A24757" w:rsidRPr="00F33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2B6"/>
    <w:multiLevelType w:val="hybridMultilevel"/>
    <w:tmpl w:val="D7D6C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437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492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68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9A60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6C2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876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1EC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658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5D4"/>
    <w:multiLevelType w:val="hybridMultilevel"/>
    <w:tmpl w:val="E96445F4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092D76"/>
    <w:multiLevelType w:val="hybridMultilevel"/>
    <w:tmpl w:val="7D1CFEC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3647BE"/>
    <w:multiLevelType w:val="hybridMultilevel"/>
    <w:tmpl w:val="136A10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A3377"/>
    <w:multiLevelType w:val="hybridMultilevel"/>
    <w:tmpl w:val="3726FA2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3F0FED"/>
    <w:multiLevelType w:val="multilevel"/>
    <w:tmpl w:val="01FEB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C43A33"/>
    <w:multiLevelType w:val="hybridMultilevel"/>
    <w:tmpl w:val="E91EBE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77252"/>
    <w:multiLevelType w:val="hybridMultilevel"/>
    <w:tmpl w:val="FC7CD3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96C10"/>
    <w:multiLevelType w:val="hybridMultilevel"/>
    <w:tmpl w:val="BFA000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41A9"/>
    <w:multiLevelType w:val="hybridMultilevel"/>
    <w:tmpl w:val="6D140B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7CCB"/>
    <w:multiLevelType w:val="hybridMultilevel"/>
    <w:tmpl w:val="8220810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C9382E"/>
    <w:multiLevelType w:val="hybridMultilevel"/>
    <w:tmpl w:val="EA92A88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E45ECD"/>
    <w:multiLevelType w:val="hybridMultilevel"/>
    <w:tmpl w:val="4E08FE0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41A1660"/>
    <w:multiLevelType w:val="hybridMultilevel"/>
    <w:tmpl w:val="3850E19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334C1"/>
    <w:multiLevelType w:val="hybridMultilevel"/>
    <w:tmpl w:val="6B08A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871E4"/>
    <w:multiLevelType w:val="hybridMultilevel"/>
    <w:tmpl w:val="34F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A4BAF"/>
    <w:multiLevelType w:val="hybridMultilevel"/>
    <w:tmpl w:val="7554B5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C174C0C"/>
    <w:multiLevelType w:val="hybridMultilevel"/>
    <w:tmpl w:val="5B44D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5F7B"/>
    <w:multiLevelType w:val="hybridMultilevel"/>
    <w:tmpl w:val="929A8C98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6"/>
  </w:num>
  <w:num w:numId="8">
    <w:abstractNumId w:val="1"/>
  </w:num>
  <w:num w:numId="9">
    <w:abstractNumId w:val="10"/>
  </w:num>
  <w:num w:numId="10">
    <w:abstractNumId w:val="18"/>
  </w:num>
  <w:num w:numId="11">
    <w:abstractNumId w:val="2"/>
  </w:num>
  <w:num w:numId="12">
    <w:abstractNumId w:val="12"/>
  </w:num>
  <w:num w:numId="13">
    <w:abstractNumId w:val="17"/>
  </w:num>
  <w:num w:numId="14">
    <w:abstractNumId w:val="13"/>
  </w:num>
  <w:num w:numId="15">
    <w:abstractNumId w:val="9"/>
  </w:num>
  <w:num w:numId="16">
    <w:abstractNumId w:val="8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EA"/>
    <w:rsid w:val="00006455"/>
    <w:rsid w:val="0001313D"/>
    <w:rsid w:val="00061008"/>
    <w:rsid w:val="000E0EC8"/>
    <w:rsid w:val="000E2B02"/>
    <w:rsid w:val="000F6A0A"/>
    <w:rsid w:val="00277813"/>
    <w:rsid w:val="002957A5"/>
    <w:rsid w:val="002C57B0"/>
    <w:rsid w:val="002C57ED"/>
    <w:rsid w:val="00300513"/>
    <w:rsid w:val="003209E9"/>
    <w:rsid w:val="00361649"/>
    <w:rsid w:val="003E2AEA"/>
    <w:rsid w:val="00453083"/>
    <w:rsid w:val="004927A2"/>
    <w:rsid w:val="004E7B2E"/>
    <w:rsid w:val="00500F4A"/>
    <w:rsid w:val="00526A3A"/>
    <w:rsid w:val="005354A1"/>
    <w:rsid w:val="005507CD"/>
    <w:rsid w:val="00574D3D"/>
    <w:rsid w:val="00574D90"/>
    <w:rsid w:val="00593E62"/>
    <w:rsid w:val="005B1F58"/>
    <w:rsid w:val="00617AFC"/>
    <w:rsid w:val="00641C89"/>
    <w:rsid w:val="006434BF"/>
    <w:rsid w:val="00654F3C"/>
    <w:rsid w:val="00683C92"/>
    <w:rsid w:val="00693834"/>
    <w:rsid w:val="006C0370"/>
    <w:rsid w:val="006C0FD7"/>
    <w:rsid w:val="006C21A8"/>
    <w:rsid w:val="006E52E5"/>
    <w:rsid w:val="00744826"/>
    <w:rsid w:val="00757A4A"/>
    <w:rsid w:val="00774767"/>
    <w:rsid w:val="007A4CC6"/>
    <w:rsid w:val="008662F2"/>
    <w:rsid w:val="0088506F"/>
    <w:rsid w:val="008A32EE"/>
    <w:rsid w:val="008C7ADC"/>
    <w:rsid w:val="00911442"/>
    <w:rsid w:val="00916462"/>
    <w:rsid w:val="009706EC"/>
    <w:rsid w:val="009770F9"/>
    <w:rsid w:val="009A2E16"/>
    <w:rsid w:val="00A2059C"/>
    <w:rsid w:val="00A24757"/>
    <w:rsid w:val="00A348A5"/>
    <w:rsid w:val="00A61387"/>
    <w:rsid w:val="00A70E20"/>
    <w:rsid w:val="00AB4DA2"/>
    <w:rsid w:val="00AE2E40"/>
    <w:rsid w:val="00BA606B"/>
    <w:rsid w:val="00BB724F"/>
    <w:rsid w:val="00C16C15"/>
    <w:rsid w:val="00C92E3F"/>
    <w:rsid w:val="00CA1559"/>
    <w:rsid w:val="00CE795D"/>
    <w:rsid w:val="00D02BF2"/>
    <w:rsid w:val="00D42EB4"/>
    <w:rsid w:val="00D42F18"/>
    <w:rsid w:val="00D44386"/>
    <w:rsid w:val="00D62D65"/>
    <w:rsid w:val="00DA732D"/>
    <w:rsid w:val="00DC2234"/>
    <w:rsid w:val="00E1788D"/>
    <w:rsid w:val="00E42F8C"/>
    <w:rsid w:val="00E818CE"/>
    <w:rsid w:val="00E92C82"/>
    <w:rsid w:val="00EA5715"/>
    <w:rsid w:val="00EC2E35"/>
    <w:rsid w:val="00EC4183"/>
    <w:rsid w:val="00F048F6"/>
    <w:rsid w:val="00F33E21"/>
    <w:rsid w:val="00F3447C"/>
    <w:rsid w:val="00F424FC"/>
    <w:rsid w:val="00F64DF2"/>
    <w:rsid w:val="00FB51C8"/>
    <w:rsid w:val="00FF30BE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6522"/>
  <w15:docId w15:val="{4052BAD1-979E-4124-991D-37CAA74A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A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2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4386"/>
    <w:pPr>
      <w:keepNext/>
      <w:keepLines/>
      <w:spacing w:after="0" w:line="480" w:lineRule="auto"/>
      <w:ind w:firstLine="284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A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AE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C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3E21"/>
    <w:pPr>
      <w:spacing w:after="0" w:line="480" w:lineRule="auto"/>
      <w:ind w:left="720" w:firstLine="284"/>
      <w:contextualSpacing/>
      <w:jc w:val="both"/>
    </w:pPr>
    <w:rPr>
      <w:rFonts w:ascii="Times New Roman" w:eastAsiaTheme="minorHAnsi" w:hAnsi="Times New Roman" w:cstheme="minorBidi"/>
      <w:sz w:val="24"/>
      <w:lang w:val="es-VE"/>
    </w:rPr>
  </w:style>
  <w:style w:type="character" w:customStyle="1" w:styleId="Ttulo3Car">
    <w:name w:val="Título 3 Car"/>
    <w:basedOn w:val="Fuentedeprrafopredeter"/>
    <w:link w:val="Ttulo3"/>
    <w:uiPriority w:val="9"/>
    <w:rsid w:val="00D44386"/>
    <w:rPr>
      <w:rFonts w:ascii="Times New Roman" w:eastAsiaTheme="majorEastAsia" w:hAnsi="Times New Roman" w:cstheme="majorBidi"/>
      <w:b/>
      <w:sz w:val="24"/>
      <w:szCs w:val="24"/>
      <w:lang w:val="es-VE"/>
    </w:rPr>
  </w:style>
  <w:style w:type="character" w:customStyle="1" w:styleId="Ttulo1Car">
    <w:name w:val="Título 1 Car"/>
    <w:basedOn w:val="Fuentedeprrafopredeter"/>
    <w:link w:val="Ttulo1"/>
    <w:uiPriority w:val="9"/>
    <w:rsid w:val="00F424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F424FC"/>
  </w:style>
  <w:style w:type="character" w:styleId="Hipervnculo">
    <w:name w:val="Hyperlink"/>
    <w:basedOn w:val="Fuentedeprrafopredeter"/>
    <w:uiPriority w:val="99"/>
    <w:unhideWhenUsed/>
    <w:rsid w:val="005507C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07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B7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72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724F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72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24F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Mwl17</b:Tag>
    <b:SourceType>JournalArticle</b:SourceType>
    <b:Guid>{DFED410C-3E8E-41FD-A575-62B9A107B64E}</b:Guid>
    <b:Title>La educación superior en Colombia: siruación actual y análisis de eficiencia</b:Title>
    <b:JournalName>Desarrollo y Sociedad</b:JournalName>
    <b:Year>2017</b:Year>
    <b:Pages>17 - 23</b:Pages>
    <b:Issue>78</b:Issue>
    <b:URL>https://www.redalyc.org/jatsRepo/1691/169149895003/html/index.html</b:URL>
    <b:Author>
      <b:Author>
        <b:NameList>
          <b:Person>
            <b:Last>Melo</b:Last>
            <b:First>Becerra,</b:First>
            <b:Middle>Julia</b:Middle>
          </b:Person>
          <b:Person>
            <b:Last>Ramos</b:Last>
            <b:First>Forero,</b:First>
            <b:Middle>Jorge</b:Middle>
          </b:Person>
          <b:Person>
            <b:Last>Hernández</b:Last>
            <b:First>Santamaría,</b:First>
            <b:Middle>Pedro</b:Middle>
          </b:Person>
        </b:NameList>
      </b:Author>
    </b:Author>
    <b:RefOrder>1</b:RefOrder>
  </b:Source>
  <b:Source>
    <b:Tag>Gam20</b:Tag>
    <b:SourceType>JournalArticle</b:SourceType>
    <b:Guid>{BCBA6C13-3001-48CF-AD31-D8AC52D75BEC}</b:Guid>
    <b:Author>
      <b:Author>
        <b:NameList>
          <b:Person>
            <b:Last>Gamboa</b:Last>
            <b:First>Graus,</b:First>
            <b:Middle>Michel Enrique</b:Middle>
          </b:Person>
          <b:Person>
            <b:Last>Borrero</b:Last>
            <b:First>Springer,</b:First>
            <b:Middle>Regla Ywalkis</b:Middle>
          </b:Person>
        </b:NameList>
      </b:Author>
    </b:Author>
    <b:Title>Recursos estadísticos para investigar sobre coherencia didáctica.</b:Title>
    <b:JournalName>Revista Dilemas Contemporáneos: Educación, Política y Valores.</b:JournalName>
    <b:Year>2020</b:Year>
    <b:Pages>1-31</b:Pages>
    <b:Volume>07</b:Volume>
    <b:Issue>02</b:Issue>
    <b:URL>http://www.dilemascontemporaneoseducacionpoliticayvalores.com/</b:URL>
    <b:RefOrder>2</b:RefOrder>
  </b:Source>
  <b:Source>
    <b:Tag>Pér20</b:Tag>
    <b:SourceType>JournalArticle</b:SourceType>
    <b:Guid>{15A885DD-8581-4374-9228-80436F153C57}</b:Guid>
    <b:Author>
      <b:Author>
        <b:NameList>
          <b:Person>
            <b:Last>Pérez</b:Last>
            <b:First>César</b:First>
          </b:Person>
        </b:NameList>
      </b:Author>
    </b:Author>
    <b:Title>“Evaluación de los Aprendizajes Basado en Competencias en el Ámbito de la Educación Universitaria</b:Title>
    <b:JournalName>CienciaEduc</b:JournalName>
    <b:Year>2020</b:Year>
    <b:Pages>1-9</b:Pages>
    <b:Volume>1</b:Volume>
    <b:Issue>1</b:Issue>
    <b:URL>http://saber.unerg.edu.ve/index.php/cienciaeduc/article/view/255</b:URL>
    <b:RefOrder>3</b:RefOrder>
  </b:Source>
  <b:Source>
    <b:Tag>Les21</b:Tag>
    <b:SourceType>JournalArticle</b:SourceType>
    <b:Guid>{5304A584-DB92-46A7-8EC5-E4E00B358BDA}</b:Guid>
    <b:Author>
      <b:Author>
        <b:NameList>
          <b:Person>
            <b:Last>Lesbia</b:Last>
            <b:First>Carpio</b:First>
          </b:Person>
          <b:Person>
            <b:Last>Torres</b:Last>
            <b:First>Gabriel</b:First>
          </b:Person>
          <b:Person>
            <b:Last>Miranda</b:Last>
            <b:First>Orlando</b:First>
          </b:Person>
          <b:Person>
            <b:Last>Pernett</b:Last>
            <b:First>José</b:First>
          </b:Person>
        </b:NameList>
      </b:Author>
    </b:Author>
    <b:Title>Calidad educativa como base de la trasnformacion universitaria</b:Title>
    <b:JournalName>Revista de Ciencias Humanas, Teoría Social y Pensamiento Crítico</b:JournalName>
    <b:Year>2021</b:Year>
    <b:Pages>192-200</b:Pages>
    <b:Volume>13</b:Volume>
    <b:Issue>09</b:Issue>
    <b:URL>http://doi.org/10.5281/zenodo.4395252</b:URL>
    <b:RefOrder>4</b:RefOrder>
  </b:Source>
  <b:Source>
    <b:Tag>Día21</b:Tag>
    <b:SourceType>JournalArticle</b:SourceType>
    <b:Guid>{9D2C32AA-27B5-4779-AEE1-2ADB105837CF}</b:Guid>
    <b:Title>Aprendizaje invertido: Un modelo emergente para el aprendizaje de la programación en estudiantes universitarios.</b:Title>
    <b:JournalName>Mérito - Revista de Educación</b:JournalName>
    <b:Year>2021</b:Year>
    <b:Pages>52-69</b:Pages>
    <b:Volume>3</b:Volume>
    <b:Issue>7</b:Issue>
    <b:URL>https://revistamerito.org/article/view/282</b:URL>
    <b:Author>
      <b:Author>
        <b:NameList>
          <b:Person>
            <b:Last>Díaz</b:Last>
            <b:First>Pérez,</b:First>
            <b:Middle>A.</b:Middle>
          </b:Person>
          <b:Person>
            <b:Last>Cegarra</b:Last>
            <b:First>Conde,</b:First>
            <b:Middle>J.</b:Middle>
          </b:Person>
          <b:Person>
            <b:Last>Serra</b:Last>
            <b:First>López,</b:First>
            <b:Middle>L.</b:Middle>
          </b:Person>
        </b:NameList>
      </b:Author>
    </b:Author>
    <b:RefOrder>5</b:RefOrder>
  </b:Source>
  <b:Source>
    <b:Tag>Dom21</b:Tag>
    <b:SourceType>JournalArticle</b:SourceType>
    <b:Guid>{26EF6717-A29B-46E9-987A-3118F1CEDDF1}</b:Guid>
    <b:Author>
      <b:Author>
        <b:NameList>
          <b:Person>
            <b:Last>Domingo</b:Last>
            <b:First>Àngels</b:First>
          </b:Person>
        </b:NameList>
      </b:Author>
    </b:Author>
    <b:Title>La Práctica Reflexiva: un modelo transformador de la praxis docente</b:Title>
    <b:JournalName>ZonaPróxima</b:JournalName>
    <b:Year>2021</b:Year>
    <b:Pages>1-21</b:Pages>
    <b:Issue>34</b:Issue>
    <b:DOI>http://dx.doi.org/10.14482/zp.34.370.71</b:DOI>
    <b:RefOrder>6</b:RefOrder>
  </b:Source>
  <b:Source>
    <b:Tag>Día181</b:Tag>
    <b:SourceType>JournalArticle</b:SourceType>
    <b:Guid>{68A77551-8A1D-4C1D-A246-AA9E52A7E550}</b:Guid>
    <b:Title>Modelo de aprensizaje preferencial complementario: identificación basada en anécdotas del estilo racionalista.</b:Title>
    <b:JournalName>Revista de Estilos de Aprendizaje</b:JournalName>
    <b:Year>2018</b:Year>
    <b:Pages>35 - 64</b:Pages>
    <b:Volume>11</b:Volume>
    <b:Issue>21</b:Issue>
    <b:URL>https://accedacris.ulpgc.es/handle/10553/41996</b:URL>
    <b:Author>
      <b:Author>
        <b:NameList>
          <b:Person>
            <b:Last>Díaz</b:Last>
            <b:First>Roca,</b:First>
            <b:Middle>Margarita</b:Middle>
          </b:Person>
          <b:Person>
            <b:Last>Gil</b:Last>
            <b:First>Cordeiro,</b:First>
            <b:Middle>Francisco</b:Middle>
          </b:Person>
          <b:Person>
            <b:Last>Afonso</b:Last>
            <b:First>Suárez,</b:First>
            <b:Middle>María Dolores</b:Middle>
          </b:Person>
        </b:NameList>
      </b:Author>
    </b:Author>
    <b:RefOrder>7</b:RefOrder>
  </b:Source>
  <b:Source>
    <b:Tag>Joy20</b:Tag>
    <b:SourceType>JournalArticle</b:SourceType>
    <b:Guid>{494F8348-EBD4-4545-AB2C-49B5757912E4}</b:Guid>
    <b:Title>Aprendizaje por descubrimiento en sistemas de puntos y rectas notables del triángulo.</b:Title>
    <b:JournalName>Praxis &amp; Saber</b:JournalName>
    <b:Year>2020</b:Year>
    <b:Pages>1 -22</b:Pages>
    <b:Volume>11</b:Volume>
    <b:Issue>26</b:Issue>
    <b:URL>https://revistas.uptc.edu.co/index.php/praxis_saber/article/view/9880/9394</b:URL>
    <b:Author>
      <b:Author>
        <b:NameList>
          <b:Person>
            <b:Last>Joya</b:Last>
            <b:First>Cetina,</b:First>
            <b:Middle>Carlos Alberto</b:Middle>
          </b:Person>
          <b:Person>
            <b:Last>Suárez</b:Last>
            <b:First>Sotomonte,</b:First>
            <b:Middle>Publio</b:Middle>
          </b:Person>
        </b:NameList>
      </b:Author>
    </b:Author>
    <b:RefOrder>8</b:RefOrder>
  </b:Source>
  <b:Source>
    <b:Tag>Nav171</b:Tag>
    <b:SourceType>DocumentFromInternetSite</b:SourceType>
    <b:Guid>{F95F657E-5EB2-4D6E-A09D-4859DE6EE05B}</b:Guid>
    <b:Title>Estrategias metodológicas para la enseñanza aprendizaje de la asignatura de entorno natural y social fundamentada en el aprendizaje de Bruner.</b:Title>
    <b:Year>2017</b:Year>
    <b:Author>
      <b:Author>
        <b:NameList>
          <b:Person>
            <b:Last>Navarrete</b:Last>
            <b:First>Campuzano,</b:First>
            <b:Middle>Margarita Victoria</b:Middle>
          </b:Person>
        </b:NameList>
      </b:Author>
    </b:Author>
    <b:City>Machala</b:City>
    <b:CountryRegion>Ecuador</b:CountryRegion>
    <b:Month>08</b:Month>
    <b:Day>24</b:Day>
    <b:URL>http://186.3.32.121/bitstream/48000/11314/1/ECUACS%20DE00063.pdf</b:URL>
    <b:RefOrder>9</b:RefOrder>
  </b:Source>
  <b:Source>
    <b:Tag>Mat201</b:Tag>
    <b:SourceType>JournalArticle</b:SourceType>
    <b:Guid>{971FF1CC-B7F0-494B-89DA-BBBD687943FD}</b:Guid>
    <b:Title>Evolución de la teoría del aprendizaje significativo y su aplicación en la educación superior</b:Title>
    <b:Year>2020</b:Year>
    <b:Author>
      <b:Author>
        <b:NameList>
          <b:Person>
            <b:Last>Matienzo</b:Last>
            <b:First>Richard</b:First>
          </b:Person>
        </b:NameList>
      </b:Author>
    </b:Author>
    <b:JournalName>Dialektica - Revista de investigación filosófica y teoría socail</b:JournalName>
    <b:Pages>17 - 26</b:Pages>
    <b:Volume>2</b:Volume>
    <b:Issue>3</b:Issue>
    <b:URL>https://journal.dialektika.org/ojs/index.php/logos/article/view/15/14</b:URL>
    <b:RefOrder>10</b:RefOrder>
  </b:Source>
  <b:Source>
    <b:Tag>Zuñ20</b:Tag>
    <b:SourceType>Report</b:SourceType>
    <b:Guid>{0A7A94DA-5880-4AF9-8F84-A70E2C623A2E}</b:Guid>
    <b:Title>Calidad de enseñanza y aprendizaje significativo en los alimnos que conforman la escuela profesional de educación inicial de la Universidad Peruana Los andes en el año 2019</b:Title>
    <b:Year>2020</b:Year>
    <b:Author>
      <b:Author>
        <b:NameList>
          <b:Person>
            <b:Last>Zuñiga</b:Last>
            <b:First>Gómez,</b:First>
            <b:Middle>Widy</b:Middle>
          </b:Person>
          <b:Person>
            <b:Last>Artica</b:Last>
            <b:First>Enrique</b:First>
            <b:Middle>Alberto</b:Middle>
          </b:Person>
        </b:NameList>
      </b:Author>
    </b:Author>
    <b:City>Lima</b:City>
    <b:CountryRegion>Perú</b:CountryRegion>
    <b:URL>http://repositorio.upci.edu.pe/bitstream/handle/upci/253/TESIS%20%20-%20Artica%20Enrique%20Alberto%20Dany%20-%20Zu%c3%b1iga%20Gomez%20Widy%20Estela.pdf?sequence=1&amp;isAllowed=y</b:URL>
    <b:RefOrder>11</b:RefOrder>
  </b:Source>
  <b:Source>
    <b:Tag>Esp21</b:Tag>
    <b:SourceType>JournalArticle</b:SourceType>
    <b:Guid>{AD87DE46-0D0F-47C9-9F76-B8FD83E11F68}</b:Guid>
    <b:Title>Pedagogía afectiva para dinamizar el aprendizaje significativo en tiempos de emergencia sanitaria</b:Title>
    <b:JournalName>Revista Ibérica de Sistemas e Tecnologias de Informação - RISTI</b:JournalName>
    <b:Year>2021</b:Year>
    <b:Pages>166-179</b:Pages>
    <b:Issue>40</b:Issue>
    <b:URL>https://www.researchgate.net/profile/Enaidy_Reynosa_Navarro/publication/348819268_Pedagogia_afectiva_para_dinamizar_el_aprendizaje_significativo_en_tiempos_de_emergencia_sanitaria/links/6011f2a945851517ef1e9914/Pedagogia-afectiva-para-dinamizar-el-aprendi</b:URL>
    <b:Author>
      <b:Author>
        <b:NameList>
          <b:Person>
            <b:Last>Espinoza</b:Last>
            <b:First>Polo,</b:First>
            <b:Middle>Francisco Alejandro</b:Middle>
          </b:Person>
          <b:Person>
            <b:Last>Ruiz</b:Last>
            <b:First>Pérez,</b:First>
            <b:Middle>Aurelio</b:Middle>
          </b:Person>
          <b:Person>
            <b:Last>Leyva</b:Last>
            <b:First>Aguilar,</b:First>
            <b:Middle>Nolberto</b:Middle>
          </b:Person>
          <b:Person>
            <b:Last>Reynosa</b:Last>
            <b:First>Navarro,</b:First>
            <b:Middle>Enaidy</b:Middle>
          </b:Person>
        </b:NameList>
      </b:Author>
    </b:Author>
    <b:RefOrder>12</b:RefOrder>
  </b:Source>
  <b:Source>
    <b:Tag>Her191</b:Tag>
    <b:SourceType>JournalArticle</b:SourceType>
    <b:Guid>{58817DA9-8A54-4F45-8D9F-306B1FC26A97}</b:Guid>
    <b:Title>Contrastación teórica de aspectos procedimentales, actitudinales y cognitivos en la enseñanza y aprendizaje de Estadística</b:Title>
    <b:Year>2019</b:Year>
    <b:Author>
      <b:Author>
        <b:NameList>
          <b:Person>
            <b:Last>Hernández</b:Last>
            <b:First>Padilla,</b:First>
            <b:Middle>Lisceth Del Carmen</b:Middle>
          </b:Person>
          <b:Person>
            <b:Last>Romero</b:Last>
            <b:First>Álvarez,</b:First>
            <b:Middle>Luis Jesús</b:Middle>
          </b:Person>
        </b:NameList>
      </b:Author>
    </b:Author>
    <b:JournalName>Scientific Journal of Education – EDUSER</b:JournalName>
    <b:Pages>10 - 21</b:Pages>
    <b:Volume>06</b:Volume>
    <b:Issue>01</b:Issue>
    <b:URL>http://revistas.ucv.edu.pe/index.php/EDUSER/article/view/1696</b:URL>
    <b:RefOrder>13</b:RefOrder>
  </b:Source>
  <b:Source>
    <b:Tag>Her14</b:Tag>
    <b:SourceType>Book</b:SourceType>
    <b:Guid>{2567E088-4422-4140-88A2-E9CC858601E1}</b:Guid>
    <b:Title>Metodologia de la investigacion</b:Title>
    <b:Year>2014</b:Year>
    <b:City>Mexico</b:City>
    <b:Publisher>McGraw-Hill</b:Publisher>
    <b:Author>
      <b:Author>
        <b:NameList>
          <b:Person>
            <b:Last>Hernandez</b:Last>
            <b:First>R.</b:First>
          </b:Person>
          <b:Person>
            <b:Last>Fernandez</b:Last>
            <b:First>C.</b:First>
          </b:Person>
          <b:Person>
            <b:Last>Baptista</b:Last>
            <b:First>P.</b:First>
          </b:Person>
        </b:NameList>
      </b:Author>
    </b:Author>
    <b:RefOrder>14</b:RefOrder>
  </b:Source>
  <b:Source>
    <b:Tag>Pal12</b:Tag>
    <b:SourceType>Book</b:SourceType>
    <b:Guid>{F7CA1026-E49D-4128-8F3D-37F7DFCBCE3E}</b:Guid>
    <b:Title>Metodologia de la  iinvestigacion cuantiativa</b:Title>
    <b:City>Caracas</b:City>
    <b:Year>2012</b:Year>
    <b:Publisher>Editorial FEDUPEL</b:Publisher>
    <b:Author>
      <b:Author>
        <b:NameList>
          <b:Person>
            <b:Last>Palella</b:Last>
            <b:First>S.</b:First>
          </b:Person>
          <b:Person>
            <b:Last>Martins</b:Last>
            <b:First>F.</b:First>
          </b:Person>
        </b:NameList>
      </b:Author>
    </b:Author>
    <b:RefOrder>15</b:RefOrder>
  </b:Source>
  <b:Source>
    <b:Tag>Ber06</b:Tag>
    <b:SourceType>Book</b:SourceType>
    <b:Guid>{729CA70D-64AA-47D0-99BE-1018D9E74C84}</b:Guid>
    <b:Author>
      <b:Author>
        <b:NameList>
          <b:Person>
            <b:Last>Bernal</b:Last>
            <b:First>Cesar</b:First>
          </b:Person>
        </b:NameList>
      </b:Author>
    </b:Author>
    <b:Title>Metodologia de la investigacion</b:Title>
    <b:Year>2015</b:Year>
    <b:City>Mexico D.F.</b:City>
    <b:Publisher>Pearson Educacion.</b:Publisher>
    <b:Pages>384</b:Pages>
    <b:Edition>cuarta</b:Edition>
    <b:RefOrder>16</b:RefOrder>
  </b:Source>
  <b:Source>
    <b:Tag>Ari12</b:Tag>
    <b:SourceType>Book</b:SourceType>
    <b:Guid>{2DD19B13-4D10-43E0-991E-409D8DCCD486}</b:Guid>
    <b:Author>
      <b:Author>
        <b:NameList>
          <b:Person>
            <b:Last>Arias</b:Last>
            <b:First>Fidias</b:First>
          </b:Person>
        </b:NameList>
      </b:Author>
    </b:Author>
    <b:Title>El proyecto de investigacion. Introducción a la metodologia cientifica.</b:Title>
    <b:Year>2012</b:Year>
    <b:City>Caracas</b:City>
    <b:Publisher>Editorial Episteme</b:Publisher>
    <b:RefOrder>17</b:RefOrder>
  </b:Source>
  <b:Source>
    <b:Tag>Cab18</b:Tag>
    <b:SourceType>Book</b:SourceType>
    <b:Guid>{2B5BB6C8-9847-403A-B723-4850DC60D263}</b:Guid>
    <b:Title>Introducción a la metodología de la investigación científica</b:Title>
    <b:Year>2018</b:Year>
    <b:Pages>138</b:Pages>
    <b:City>Ecuador</b:City>
    <b:Publisher>Universidad de las Fuerzas Armadas ESPE</b:Publisher>
    <b:Author>
      <b:Author>
        <b:NameList>
          <b:Person>
            <b:Last>Cabezas </b:Last>
            <b:First>Edison</b:First>
          </b:Person>
          <b:Person>
            <b:Last>Andrade</b:Last>
            <b:First>Diego</b:First>
          </b:Person>
          <b:Person>
            <b:Last>Torres</b:Last>
            <b:First>Johana</b:First>
          </b:Person>
        </b:NameList>
      </b:Author>
    </b:Author>
    <b:Edition>Primera</b:Edition>
    <b:URL>https://www.researchgate.net/publication/329362268_Metodologia_de_la_investigacion_definiciones_y_conceptos</b:URL>
    <b:RefOrder>18</b:RefOrder>
  </b:Source>
  <b:Source>
    <b:Tag>MarcadorDePosición1</b:Tag>
    <b:SourceType>JournalArticle</b:SourceType>
    <b:Guid>{884AD457-542B-46C3-BD51-AD306E3D3D13}</b:Guid>
    <b:Title>La educación superior en Colombia: siruación actual y análisis de eficiencia</b:Title>
    <b:JournalName>Desarrollo y Sociedad</b:JournalName>
    <b:Year>2017</b:Year>
    <b:Pages>17 - 23</b:Pages>
    <b:Issue>78</b:Issue>
    <b:URL>https://www.redalyc.org/jatsRepo/1691/169149895003/html/index.html</b:URL>
    <b:Author>
      <b:Author>
        <b:NameList>
          <b:Person>
            <b:Last>Melo Becerra</b:Last>
            <b:First>Julia</b:First>
          </b:Person>
          <b:Person>
            <b:Last>Ramos Forero</b:Last>
            <b:First>Jorge</b:First>
          </b:Person>
          <b:Person>
            <b:Last>Hernández Santamaría</b:Last>
            <b:First>Pedro</b:First>
          </b:Person>
        </b:NameList>
      </b:Author>
    </b:Author>
    <b:RefOrder>19</b:RefOrder>
  </b:Source>
  <b:Source>
    <b:Tag>MarcadorDePosición2</b:Tag>
    <b:SourceType>JournalArticle</b:SourceType>
    <b:Guid>{672484AA-8331-4EC3-B972-F9634DB67F54}</b:Guid>
    <b:Author>
      <b:Author>
        <b:NameList>
          <b:Person>
            <b:Last>Gamboa Graus</b:Last>
            <b:First>Michel</b:First>
            <b:Middle>Enrique</b:Middle>
          </b:Person>
          <b:Person>
            <b:Last>Borrero Springer</b:Last>
            <b:First>Regla</b:First>
            <b:Middle>Ywalkis</b:Middle>
          </b:Person>
        </b:NameList>
      </b:Author>
    </b:Author>
    <b:Title>Recursos estadísticos para investigar sobre coherencia didáctica.</b:Title>
    <b:JournalName>Revista Dilemas Contemporáneos: Educación, Política y Valores.</b:JournalName>
    <b:Year>2020</b:Year>
    <b:Pages>1-31</b:Pages>
    <b:Volume>07</b:Volume>
    <b:Issue>02</b:Issue>
    <b:URL>http://www.dilemascontemporaneoseducacionpoliticayvalores.com/</b:URL>
    <b:RefOrder>20</b:RefOrder>
  </b:Source>
  <b:Source>
    <b:Tag>MarcadorDePosición3</b:Tag>
    <b:SourceType>JournalArticle</b:SourceType>
    <b:Guid>{999963A2-DBE6-452A-A3D6-292C05DEB6B9}</b:Guid>
    <b:Title>Aprendizaje invertido: Un modelo emergente para el aprendizaje de la programación en estudiantes universitarios.</b:Title>
    <b:JournalName>Mérito - Revista de Educación</b:JournalName>
    <b:Year>2021</b:Year>
    <b:Pages>52-69</b:Pages>
    <b:Volume>3</b:Volume>
    <b:Issue>7</b:Issue>
    <b:URL>https://revistamerito.org/article/view/282</b:URL>
    <b:Author>
      <b:Author>
        <b:NameList>
          <b:Person>
            <b:Last>Díaz Pérez</b:Last>
            <b:First>A.</b:First>
          </b:Person>
          <b:Person>
            <b:Last>Cegarra Conde</b:Last>
            <b:First>J.</b:First>
          </b:Person>
          <b:Person>
            <b:Last>Serra López</b:Last>
            <b:First>L.</b:First>
          </b:Person>
        </b:NameList>
      </b:Author>
    </b:Author>
    <b:RefOrder>21</b:RefOrder>
  </b:Source>
  <b:Source>
    <b:Tag>MarcadorDePosición4</b:Tag>
    <b:SourceType>JournalArticle</b:SourceType>
    <b:Guid>{64695E14-BF19-449D-8603-7DEDE0EDFBF5}</b:Guid>
    <b:Title>Modelo de aprensizaje preferencial complementario: identificación basada en anécdotas del estilo racionalista.</b:Title>
    <b:JournalName>Revista de Estilos de Aprendizaje</b:JournalName>
    <b:Year>2018</b:Year>
    <b:Pages>35 - 64</b:Pages>
    <b:Volume>11</b:Volume>
    <b:Issue>21</b:Issue>
    <b:URL>https://accedacris.ulpgc.es/handle/10553/41996</b:URL>
    <b:Author>
      <b:Author>
        <b:NameList>
          <b:Person>
            <b:Last>Díaz Roca</b:Last>
            <b:First>Margarita</b:First>
          </b:Person>
          <b:Person>
            <b:Last>Gil Cordeiro</b:Last>
            <b:First>Francisco</b:First>
          </b:Person>
          <b:Person>
            <b:Last>Afonso Suárez</b:Last>
            <b:First>María</b:First>
            <b:Middle>Dolores</b:Middle>
          </b:Person>
        </b:NameList>
      </b:Author>
    </b:Author>
    <b:RefOrder>22</b:RefOrder>
  </b:Source>
  <b:Source>
    <b:Tag>Con</b:Tag>
    <b:SourceType>InternetSite</b:SourceType>
    <b:Guid>{B7B1638A-FD80-42B4-8C95-C8F0F62D8314}</b:Guid>
    <b:Author>
      <b:Author>
        <b:Corporate>Constitución Política de Colombia de</b:Corporate>
      </b:Author>
    </b:Author>
    <b:URL>https://pdba.georgetown.edu/Constitutions/Colombia/colombia91.pdf</b:URL>
    <b:Year>1991</b:Year>
    <b:Month>07</b:Month>
    <b:Day>04</b:Day>
    <b:Title>Asamblea Nacional Constituyente</b:Title>
    <b:RefOrder>23</b:RefOrder>
  </b:Source>
  <b:Source>
    <b:Tag>Ley94</b:Tag>
    <b:SourceType>InternetSite</b:SourceType>
    <b:Guid>{FDDBE5C8-3FB1-453C-B701-BC7972315C6A}</b:Guid>
    <b:Author>
      <b:Author>
        <b:Corporate>Ley General de Educación, Ley 115 de</b:Corporate>
      </b:Author>
    </b:Author>
    <b:Year>1994</b:Year>
    <b:Month>Febrero</b:Month>
    <b:Day>08</b:Day>
    <b:URL>https://www.funcionpublica.gov.co/eva/gestornormativo/norma.php?i=292</b:URL>
    <b:RefOrder>24</b:RefOrder>
  </b:Source>
  <b:Source>
    <b:Tag>Ley92</b:Tag>
    <b:SourceType>InternetSite</b:SourceType>
    <b:Guid>{539381AB-C97A-4AC4-8FC7-E37489B05632}</b:Guid>
    <b:Title>Servicio Público de Educación Superior. Expresa normas por medio de las cuales se reglamenta la organización del servicio público de la Educación Superior.</b:Title>
    <b:Year>1992</b:Year>
    <b:Author>
      <b:Author>
        <b:Corporate>Ley 30 de</b:Corporate>
      </b:Author>
    </b:Author>
    <b:Month>12</b:Month>
    <b:Day>28</b:Day>
    <b:URL>https://normograma.info/men/docs/pdf/ley_0030_1992.pdf</b:URL>
    <b:RefOrder>25</b:RefOrder>
  </b:Source>
  <b:Source>
    <b:Tag>Dec031</b:Tag>
    <b:SourceType>InternetSite</b:SourceType>
    <b:Guid>{DD68A82B-EE3A-4F04-871C-3D27DD6FBB96}</b:Guid>
    <b:Author>
      <b:Author>
        <b:Corporate>Decreto 2566 de</b:Corporate>
      </b:Author>
    </b:Author>
    <b:Title>Por el cual se establecen las condiciones mínimas de calidad y demás requisitos para el ofrecimiento y desarrollo de programas académicos de educación superior y se dictan otras disposiciones</b:Title>
    <b:Year>2003</b:Year>
    <b:Month>10</b:Month>
    <b:Day>09</b:Day>
    <b:URL>https://www.mineducacion.gov.co/1759/w3-article-104846.html?_noredirect=1#:~:text=Por%20el%20cual%20se%20establecen,y%20se%20dictan%20otras%20disposiciones.</b:URL>
    <b:RefOrder>26</b:RefOrder>
  </b:Source>
  <b:Source>
    <b:Tag>Ley081</b:Tag>
    <b:SourceType>DocumentFromInternetSite</b:SourceType>
    <b:Guid>{338F4C02-BE01-42B4-9949-0E33BF7DB6AE}</b:Guid>
    <b:Title>Por la cual se regula el registro calificado de los programas de educación superior</b:Title>
    <b:Year>2008</b:Year>
    <b:Month>04</b:Month>
    <b:Day>25</b:Day>
    <b:URL>https://www.mineducacion.gov.co/1621/articles-159149_archivo_pdf.pdf</b:URL>
    <b:Author>
      <b:Author>
        <b:Corporate>Ley 1188 de</b:Corporate>
      </b:Author>
    </b:Author>
    <b:RefOrder>27</b:RefOrder>
  </b:Source>
  <b:Source>
    <b:Tag>Ley20</b:Tag>
    <b:SourceType>InternetSite</b:SourceType>
    <b:Guid>{7101BA7F-CFE3-4405-A5E4-DD9F8101C353}</b:Guid>
    <b:Author>
      <b:Author>
        <b:Corporate>Ley 749 de</b:Corporate>
      </b:Author>
    </b:Author>
    <b:Title>Por la cual se organiza el servicio público de la educación superior en las modalidades de formación técnica profesional y tecnológica, y se dictan otras disposiciones.</b:Title>
    <b:Year>2020</b:Year>
    <b:Month>07</b:Month>
    <b:Day>19</b:Day>
    <b:URL>https://www.mineducacion.gov.co/1621/articles-86432_Archivo_pdf.pdf</b:URL>
    <b:RefOrder>28</b:RefOrder>
  </b:Source>
  <b:Source>
    <b:Tag>Dec932</b:Tag>
    <b:SourceType>InternetSite</b:SourceType>
    <b:Guid>{B63E3818-13BC-49C9-8288-5D2AA3748A6A}</b:Guid>
    <b:Author>
      <b:Author>
        <b:Corporate>Decreto 1403 de</b:Corporate>
      </b:Author>
    </b:Author>
    <b:Title>Establece los requisitos para la creación y funcionamiento de los programas académicos de pregrado que puedan ofrecer las instituciones de educación superior</b:Title>
    <b:Year>1993</b:Year>
    <b:Month>07</b:Month>
    <b:Day>21</b:Day>
    <b:URL>https://www.mineducacion.gov.co/1759/articles-86265_archivo_pdf.pdf</b:URL>
    <b:RefOrder>29</b:RefOrder>
  </b:Source>
  <b:Source>
    <b:Tag>Res04</b:Tag>
    <b:SourceType>InternetSite</b:SourceType>
    <b:Guid>{C39B91C5-E782-45D4-B785-5782430768E5}</b:Guid>
    <b:Author>
      <b:Author>
        <b:Corporate>Resolución 0183 de</b:Corporate>
      </b:Author>
    </b:Author>
    <b:Title>Por la cual se define la organización de la Comisión Nacional Intersectorial de Aseguramiento de la Calidad de la Educación Superior -CONACES-</b:Title>
    <b:Year>2004</b:Year>
    <b:Month>02</b:Month>
    <b:Day>02</b:Day>
    <b:URL>https://www.mineducacion.gov.co/1621/articles-86387_Archivo_pdf.pdf</b:URL>
    <b:RefOrder>30</b:RefOrder>
  </b:Source>
  <b:Source>
    <b:Tag>Muj20</b:Tag>
    <b:SourceType>JournalArticle</b:SourceType>
    <b:Guid>{F48303C9-BA7F-4DCF-8A09-D066C99B0136}</b:Guid>
    <b:Title>Propuesta didactica basada en los principios de Ausubel y medici ´ on de su incidencia en el aprendizaje significativo de la Parabola como lugar geom ´ etrico en estudiantes del segundo curso de educacion media del Colegio Nacional de Katuete.</b:Title>
    <b:Year>2020</b:Year>
    <b:URL>https://revista.facet-unc.edu.py/facet_ojs/index.php/RICS/article/view/14</b:URL>
    <b:Author>
      <b:Author>
        <b:NameList>
          <b:Person>
            <b:Last>Mujica Araujo</b:Last>
            <b:First>Adelio</b:First>
          </b:Person>
          <b:Person>
            <b:Last>Kiernyezny Rovate</b:Last>
            <b:First>Antonio</b:First>
          </b:Person>
        </b:NameList>
      </b:Author>
    </b:Author>
    <b:JournalName>Revista Ingenier´ıa, Ciencias y Sociedad</b:JournalName>
    <b:Pages>57 - 67</b:Pages>
    <b:Issue>02</b:Issue>
    <b:RefOrder>31</b:RefOrder>
  </b:Source>
  <b:Source>
    <b:Tag>Ped21</b:Tag>
    <b:SourceType>JournalArticle</b:SourceType>
    <b:Guid>{4B624612-A493-4066-8BDC-7B676434EF26}</b:Guid>
    <b:Author>
      <b:Author>
        <b:NameList>
          <b:Person>
            <b:Last>Pedroso Martínez</b:Last>
            <b:First>M.</b:First>
          </b:Person>
          <b:Person>
            <b:Last>Artola Pimentel</b:Last>
            <b:First>M.L.</b:First>
          </b:Person>
        </b:NameList>
      </b:Author>
    </b:Author>
    <b:Title>Ability to argue decision making to solve problems. Didactic strategy to develop it from Topography</b:Title>
    <b:JournalName>Atenas</b:JournalName>
    <b:Year>2021</b:Year>
    <b:Pages>87 -102</b:Pages>
    <b:Volume>1</b:Volume>
    <b:Issue>53</b:Issue>
    <b:URL>http://atenas.umcc.cu/index.php/atenas/article/view/617</b:URL>
    <b:RefOrder>32</b:RefOrder>
  </b:Source>
  <b:Source>
    <b:Tag>Dáv21</b:Tag>
    <b:SourceType>JournalArticle</b:SourceType>
    <b:Guid>{F868F122-CA53-4FE2-B5AE-106CE1B8B3AA}</b:Guid>
    <b:Author>
      <b:Author>
        <b:NameList>
          <b:Person>
            <b:Last>Dávila Padrón</b:Last>
            <b:First>Ivvanova</b:First>
            <b:Middle>De Jesús</b:Middle>
          </b:Person>
          <b:Person>
            <b:Last>Requena Arellano</b:Last>
            <b:First>Marcos</b:First>
            <b:Middle>Antonio</b:Middle>
          </b:Person>
        </b:NameList>
      </b:Author>
    </b:Author>
    <b:Title>Coherencia interna de diseños curriculares de educación inicial en Latinoamérica en relación con su enfoque de aprendizaje</b:Title>
    <b:JournalName>Horizonte de la Ciencia</b:JournalName>
    <b:Year>2021</b:Year>
    <b:Pages>161 -176</b:Pages>
    <b:Volume>11</b:Volume>
    <b:Issue>20</b:Issue>
    <b:DOI>https://doi.org/10.26490/uncp.horizonteciencia.2021.20.775</b:DOI>
    <b:RefOrder>33</b:RefOrder>
  </b:Source>
  <b:Source>
    <b:Tag>Ore181</b:Tag>
    <b:SourceType>JournalArticle</b:SourceType>
    <b:Guid>{FD05874D-A8BB-4030-B0C6-DCA920F6578E}</b:Guid>
    <b:Author>
      <b:Author>
        <b:NameList>
          <b:Person>
            <b:Last>Orellana Sepúlveda</b:Last>
            <b:First>Carolina</b:First>
          </b:Person>
          <b:Person>
            <b:Last>Quintanilla Gatica</b:Last>
            <b:First>Mario</b:First>
          </b:Person>
          <b:Person>
            <b:Last>Páez Cornejo</b:Last>
            <b:First>Rodrigo</b:First>
          </b:Person>
        </b:NameList>
      </b:Author>
    </b:Author>
    <b:Title>Conceptions of teaching and learning Natural Sciences  in early childhood educators in Chile and their relationships with models of scientific rationality</b:Title>
    <b:JournalName>Ciênc. Educ., Bauru</b:JournalName>
    <b:Year>2018</b:Year>
    <b:Pages>1029-1041</b:Pages>
    <b:Volume>24</b:Volume>
    <b:Issue>04</b:Issue>
    <b:DOI>https://doi.org/10.1590/1516-731320180040014</b:DOI>
    <b:RefOrder>34</b:RefOrder>
  </b:Source>
  <b:Source>
    <b:Tag>Oro18</b:Tag>
    <b:SourceType>JournalArticle</b:SourceType>
    <b:Guid>{5F7451D1-9E81-4AB9-B63A-EF71F2AA05F7}</b:Guid>
    <b:Title>Didactic Models in Higher Education: A reality that can be changed</b:Title>
    <b:JournalName>Profesorado</b:JournalName>
    <b:Year>2018</b:Year>
    <b:Pages>447 - 470</b:Pages>
    <b:Volume>22</b:Volume>
    <b:Issue>02</b:Issue>
    <b:URL>https://recyt.fecyt.es/index.php/profesorado/article/view/66382</b:URL>
    <b:Author>
      <b:Author>
        <b:NameList>
          <b:Person>
            <b:Last>Orozco Cazco</b:Last>
            <b:First>Gustavo</b:First>
          </b:Person>
          <b:Person>
            <b:Last>Sosa Olalla</b:Last>
            <b:First>María</b:First>
          </b:Person>
          <b:Person>
            <b:Last>Martínez Abad</b:Last>
            <b:First>Fernando</b:First>
          </b:Person>
        </b:NameList>
      </b:Author>
    </b:Author>
    <b:RefOrder>35</b:RefOrder>
  </b:Source>
  <b:Source>
    <b:Tag>Oni18</b:Tag>
    <b:SourceType>JournalArticle</b:SourceType>
    <b:Guid>{FE58147E-3074-4450-9B2E-4258E016831D}</b:Guid>
    <b:Author>
      <b:Author>
        <b:NameList>
          <b:Person>
            <b:Last>Onieva López</b:Last>
            <b:First>Juan</b:First>
          </b:Person>
        </b:NameList>
      </b:Author>
    </b:Author>
    <b:Title>SCRUM as a strategy for collaborative learning through projects. Didactic proposal for implementation in the university classroom</b:Title>
    <b:JournalName>Profesorado</b:JournalName>
    <b:Year>2018</b:Year>
    <b:Pages>510 -539</b:Pages>
    <b:Volume>22</b:Volume>
    <b:Issue>2</b:Issue>
    <b:URL>https://recyt.fecyt.es/index.php/profesorado/article/view/66385</b:URL>
    <b:RefOrder>36</b:RefOrder>
  </b:Source>
  <b:Source>
    <b:Tag>Jim202</b:Tag>
    <b:SourceType>JournalArticle</b:SourceType>
    <b:Guid>{44850E68-1A23-43CD-A639-4F239EAA3312}</b:Guid>
    <b:Author>
      <b:Author>
        <b:NameList>
          <b:Person>
            <b:Last>Jiménez Hernández</b:Last>
            <b:First>David</b:First>
          </b:Person>
          <b:Person>
            <b:Last>González</b:Last>
            <b:First>Juan</b:First>
          </b:Person>
          <b:Person>
            <b:Last>Tornel Abellán</b:Last>
            <b:First>María</b:First>
          </b:Person>
        </b:NameList>
      </b:Author>
    </b:Author>
    <b:Title>Active methodologies in the university and their relationship with teaching approaches</b:Title>
    <b:JournalName>Profesorado</b:JournalName>
    <b:Year>2020</b:Year>
    <b:Pages>76 - 96</b:Pages>
    <b:Volume>24</b:Volume>
    <b:Issue>01</b:Issue>
    <b:URL>https://recyt.fecyt.es/index.php/profesorado/article/view/78330</b:URL>
    <b:RefOrder>37</b:RefOrder>
  </b:Source>
</b:Sources>
</file>

<file path=customXml/itemProps1.xml><?xml version="1.0" encoding="utf-8"?>
<ds:datastoreItem xmlns:ds="http://schemas.openxmlformats.org/officeDocument/2006/customXml" ds:itemID="{6AEC4A5A-8ED7-478A-8FF8-3FBAEAF2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12</cp:revision>
  <dcterms:created xsi:type="dcterms:W3CDTF">2020-11-30T15:47:00Z</dcterms:created>
  <dcterms:modified xsi:type="dcterms:W3CDTF">2021-11-10T23:20:00Z</dcterms:modified>
</cp:coreProperties>
</file>